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156BCCF4" w:rsidR="00977323" w:rsidRPr="00900B96" w:rsidRDefault="00A5173D" w:rsidP="00900B96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Información de las retribuciones</w:t>
      </w:r>
    </w:p>
    <w:p w14:paraId="79257073" w14:textId="77777777" w:rsidR="00524A81" w:rsidRPr="0001198F" w:rsidRDefault="00524A81" w:rsidP="00A916AD">
      <w:pPr>
        <w:spacing w:after="0" w:line="240" w:lineRule="auto"/>
        <w:rPr>
          <w:rFonts w:ascii="Open Sans" w:hAnsi="Open Sans" w:cs="Open Sans"/>
        </w:rPr>
      </w:pPr>
    </w:p>
    <w:p w14:paraId="78E200A0" w14:textId="2A4EB2D7" w:rsidR="0001198F" w:rsidRPr="004B4917" w:rsidRDefault="00A5173D" w:rsidP="00E10882">
      <w:pPr>
        <w:pStyle w:val="NormalWeb"/>
        <w:shd w:val="clear" w:color="auto" w:fill="E2EFD9" w:themeFill="accent6" w:themeFillTint="33"/>
        <w:spacing w:before="0" w:beforeAutospacing="0" w:after="0" w:afterAutospacing="0"/>
        <w:jc w:val="both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Indemnizaciones percibidas por ocasión del abandono del cargo</w:t>
      </w:r>
    </w:p>
    <w:p w14:paraId="7D0A0630" w14:textId="77777777" w:rsidR="004B4917" w:rsidRDefault="004B4917" w:rsidP="0001198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676767"/>
        </w:rPr>
      </w:pPr>
    </w:p>
    <w:p w14:paraId="599282F7" w14:textId="5A422B13" w:rsidR="0001198F" w:rsidRDefault="0001198F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proofErr w:type="spellStart"/>
      <w:r w:rsidRPr="00E13ED0">
        <w:rPr>
          <w:rFonts w:ascii="Open Sans" w:hAnsi="Open Sans" w:cs="Open Sans"/>
          <w:sz w:val="22"/>
          <w:szCs w:val="22"/>
        </w:rPr>
        <w:t>Gorona</w:t>
      </w:r>
      <w:proofErr w:type="spellEnd"/>
      <w:r w:rsidRPr="00E13ED0">
        <w:rPr>
          <w:rFonts w:ascii="Open Sans" w:hAnsi="Open Sans" w:cs="Open Sans"/>
          <w:sz w:val="22"/>
          <w:szCs w:val="22"/>
        </w:rPr>
        <w:t xml:space="preserve"> del Viento El Hierro, S.A. </w:t>
      </w:r>
      <w:r w:rsidR="00E10882">
        <w:rPr>
          <w:rFonts w:ascii="Open Sans" w:hAnsi="Open Sans" w:cs="Open Sans"/>
          <w:sz w:val="22"/>
          <w:szCs w:val="22"/>
        </w:rPr>
        <w:t xml:space="preserve">no </w:t>
      </w:r>
      <w:r w:rsidR="00856280">
        <w:rPr>
          <w:rFonts w:ascii="Open Sans" w:hAnsi="Open Sans" w:cs="Open Sans"/>
          <w:sz w:val="22"/>
          <w:szCs w:val="22"/>
        </w:rPr>
        <w:t xml:space="preserve">ha </w:t>
      </w:r>
      <w:r w:rsidR="00A5173D">
        <w:rPr>
          <w:rFonts w:ascii="Open Sans" w:hAnsi="Open Sans" w:cs="Open Sans"/>
          <w:sz w:val="22"/>
          <w:szCs w:val="22"/>
        </w:rPr>
        <w:t>realizado compensaciones económicas con ocasión del cese en</w:t>
      </w:r>
      <w:r w:rsidR="00E10882">
        <w:rPr>
          <w:rFonts w:ascii="Open Sans" w:hAnsi="Open Sans" w:cs="Open Sans"/>
          <w:sz w:val="22"/>
          <w:szCs w:val="22"/>
        </w:rPr>
        <w:t xml:space="preserve"> la legislatura anterior 20</w:t>
      </w:r>
      <w:r w:rsidR="009C0D94">
        <w:rPr>
          <w:rFonts w:ascii="Open Sans" w:hAnsi="Open Sans" w:cs="Open Sans"/>
          <w:sz w:val="22"/>
          <w:szCs w:val="22"/>
        </w:rPr>
        <w:t>19</w:t>
      </w:r>
      <w:r w:rsidR="00E10882">
        <w:rPr>
          <w:rFonts w:ascii="Open Sans" w:hAnsi="Open Sans" w:cs="Open Sans"/>
          <w:sz w:val="22"/>
          <w:szCs w:val="22"/>
        </w:rPr>
        <w:t xml:space="preserve">-2023 y </w:t>
      </w:r>
      <w:r w:rsidR="00AA5087">
        <w:rPr>
          <w:rFonts w:ascii="Open Sans" w:hAnsi="Open Sans" w:cs="Open Sans"/>
          <w:sz w:val="22"/>
          <w:szCs w:val="22"/>
        </w:rPr>
        <w:t xml:space="preserve">tampoco </w:t>
      </w:r>
      <w:r w:rsidR="00A5173D">
        <w:rPr>
          <w:rFonts w:ascii="Open Sans" w:hAnsi="Open Sans" w:cs="Open Sans"/>
          <w:sz w:val="22"/>
          <w:szCs w:val="22"/>
        </w:rPr>
        <w:t xml:space="preserve">lo hará </w:t>
      </w:r>
      <w:r w:rsidR="00856280">
        <w:rPr>
          <w:rFonts w:ascii="Open Sans" w:hAnsi="Open Sans" w:cs="Open Sans"/>
          <w:sz w:val="22"/>
          <w:szCs w:val="22"/>
        </w:rPr>
        <w:t>en la legislatura actual</w:t>
      </w:r>
      <w:r w:rsidR="00E10882">
        <w:rPr>
          <w:rFonts w:ascii="Open Sans" w:hAnsi="Open Sans" w:cs="Open Sans"/>
          <w:sz w:val="22"/>
          <w:szCs w:val="22"/>
        </w:rPr>
        <w:t>.</w:t>
      </w:r>
    </w:p>
    <w:p w14:paraId="3D9D97D5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665D33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35F2F6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584B0BF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C764C47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4CB6FE9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4BB0A32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41818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2DF51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06EBF1A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D7F6B6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00AFFF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EFA4CC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2FD066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B5CB04C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C914CB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3FC4E1D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60C6B7F" w14:textId="77777777" w:rsidR="00E13ED0" w:rsidRDefault="00E13ED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6C0469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A2BCB9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F88A010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7746D1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3C22458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13B48E7D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6F0937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0DBDEB4" w14:textId="77777777" w:rsidR="00EC29FB" w:rsidRDefault="00EC29FB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2147340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4642B52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2F5ADA" w:rsidRPr="002F5ADA" w14:paraId="2D2A0819" w14:textId="77777777" w:rsidTr="004B4917">
        <w:tc>
          <w:tcPr>
            <w:tcW w:w="3059" w:type="dxa"/>
          </w:tcPr>
          <w:p w14:paraId="0ACA607F" w14:textId="44D0236E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0E49B64" w14:textId="47B29D66" w:rsidR="002F5ADA" w:rsidRPr="002F5ADA" w:rsidRDefault="002F5ADA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2F5ADA" w:rsidRPr="002F5ADA" w14:paraId="4BD0FEC4" w14:textId="77777777" w:rsidTr="004B4917">
        <w:tc>
          <w:tcPr>
            <w:tcW w:w="3059" w:type="dxa"/>
          </w:tcPr>
          <w:p w14:paraId="40856679" w14:textId="7FEC0168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58B8FD0F" w14:textId="5CBC933B" w:rsidR="002F5ADA" w:rsidRPr="002F5ADA" w:rsidRDefault="002E2B14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05/06</w:t>
            </w:r>
            <w:r w:rsidR="00E10882">
              <w:rPr>
                <w:rFonts w:ascii="Open Sans" w:hAnsi="Open Sans" w:cs="Open Sans"/>
                <w:sz w:val="18"/>
                <w:szCs w:val="18"/>
              </w:rPr>
              <w:t>/2020</w:t>
            </w:r>
          </w:p>
        </w:tc>
      </w:tr>
    </w:tbl>
    <w:p w14:paraId="6CB6C265" w14:textId="0F3F403C" w:rsidR="00524A81" w:rsidRDefault="00524A81">
      <w:pPr>
        <w:rPr>
          <w:rFonts w:cstheme="minorHAnsi"/>
        </w:rPr>
      </w:pPr>
    </w:p>
    <w:sectPr w:rsidR="00524A8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60C3120" w:rsidR="00803D89" w:rsidRDefault="00FB2701" w:rsidP="00FB2701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B84FC" wp14:editId="5C796FF7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C96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1536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485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DD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91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FF8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46A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C41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622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5116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EAAB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656CC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228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A2E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9C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0004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02A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2E4F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D86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8E7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5A1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CCA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FD1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9627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744D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249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A74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B84FC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65D5C96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40E1536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5144485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3BB3DD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0B2091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6C92FF8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0FE246A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575FC41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3CAF622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2655116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A8AEAAB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4A9656CC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233E228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2167A2E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31C29C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01B0004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1C1902A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73D2E4F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1D0ED86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6EC98E7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6B4F5A1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3A7CCA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21EDFD1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0249627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18744D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6171249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1694A74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E4D4D"/>
    <w:rsid w:val="001F0F77"/>
    <w:rsid w:val="0025541F"/>
    <w:rsid w:val="00264F8C"/>
    <w:rsid w:val="002E2B14"/>
    <w:rsid w:val="002F5ADA"/>
    <w:rsid w:val="00322AE3"/>
    <w:rsid w:val="0036640C"/>
    <w:rsid w:val="004B4917"/>
    <w:rsid w:val="004B79CC"/>
    <w:rsid w:val="004C3938"/>
    <w:rsid w:val="00524A81"/>
    <w:rsid w:val="005D06F1"/>
    <w:rsid w:val="005F15BA"/>
    <w:rsid w:val="00607FB7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56280"/>
    <w:rsid w:val="008D08D4"/>
    <w:rsid w:val="00900B96"/>
    <w:rsid w:val="0091738C"/>
    <w:rsid w:val="00977323"/>
    <w:rsid w:val="009C0D94"/>
    <w:rsid w:val="009F14F3"/>
    <w:rsid w:val="00A5173D"/>
    <w:rsid w:val="00A916AD"/>
    <w:rsid w:val="00A97B4D"/>
    <w:rsid w:val="00AA5087"/>
    <w:rsid w:val="00B474FA"/>
    <w:rsid w:val="00B5797A"/>
    <w:rsid w:val="00B65962"/>
    <w:rsid w:val="00BC44B6"/>
    <w:rsid w:val="00BC74CB"/>
    <w:rsid w:val="00C53879"/>
    <w:rsid w:val="00CE7A8E"/>
    <w:rsid w:val="00D576AE"/>
    <w:rsid w:val="00DE2419"/>
    <w:rsid w:val="00E10882"/>
    <w:rsid w:val="00E13ED0"/>
    <w:rsid w:val="00E14E08"/>
    <w:rsid w:val="00E50A20"/>
    <w:rsid w:val="00E50FF7"/>
    <w:rsid w:val="00EC29FB"/>
    <w:rsid w:val="00FB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9</cp:revision>
  <dcterms:created xsi:type="dcterms:W3CDTF">2023-09-27T13:48:00Z</dcterms:created>
  <dcterms:modified xsi:type="dcterms:W3CDTF">2023-10-09T13:21:00Z</dcterms:modified>
</cp:coreProperties>
</file>