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02EEB42C" w:rsidR="00977323" w:rsidRPr="00900B96" w:rsidRDefault="00DA45A5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Procedimientos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1D1C2744" w:rsidR="0001198F" w:rsidRPr="004B4917" w:rsidRDefault="005C2A56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Procedimientos para la prestación de quejas y reclamaciones sobre el funcionamiento del servicio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580A8C03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bookmarkStart w:id="0" w:name="_Hlk149037258"/>
      <w:proofErr w:type="spellStart"/>
      <w:r w:rsidRPr="00E13ED0">
        <w:rPr>
          <w:rFonts w:ascii="Open Sans" w:hAnsi="Open Sans" w:cs="Open Sans"/>
          <w:sz w:val="22"/>
          <w:szCs w:val="22"/>
        </w:rPr>
        <w:t>Gorona</w:t>
      </w:r>
      <w:proofErr w:type="spellEnd"/>
      <w:r w:rsidRPr="00E13ED0">
        <w:rPr>
          <w:rFonts w:ascii="Open Sans" w:hAnsi="Open Sans" w:cs="Open Sans"/>
          <w:sz w:val="22"/>
          <w:szCs w:val="22"/>
        </w:rPr>
        <w:t xml:space="preserve">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</w:t>
      </w:r>
      <w:r w:rsidR="00DA45A5">
        <w:rPr>
          <w:rFonts w:ascii="Open Sans" w:hAnsi="Open Sans" w:cs="Open Sans"/>
          <w:sz w:val="22"/>
          <w:szCs w:val="22"/>
        </w:rPr>
        <w:t>dispuesto de catálogo de procedimiento</w:t>
      </w:r>
      <w:r w:rsidR="005C2A56">
        <w:rPr>
          <w:rFonts w:ascii="Open Sans" w:hAnsi="Open Sans" w:cs="Open Sans"/>
          <w:sz w:val="22"/>
          <w:szCs w:val="22"/>
        </w:rPr>
        <w:t>s para la presentación de quejas y reclamaciones sobre el funcionamiento del servicio</w:t>
      </w:r>
      <w:r w:rsidR="00A5173D">
        <w:rPr>
          <w:rFonts w:ascii="Open Sans" w:hAnsi="Open Sans" w:cs="Open Sans"/>
          <w:sz w:val="22"/>
          <w:szCs w:val="22"/>
        </w:rPr>
        <w:t xml:space="preserve"> en</w:t>
      </w:r>
      <w:r w:rsidR="00E10882">
        <w:rPr>
          <w:rFonts w:ascii="Open Sans" w:hAnsi="Open Sans" w:cs="Open Sans"/>
          <w:sz w:val="22"/>
          <w:szCs w:val="22"/>
        </w:rPr>
        <w:t xml:space="preserve">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 xml:space="preserve">-2023 y </w:t>
      </w:r>
      <w:r w:rsidR="00AA5087">
        <w:rPr>
          <w:rFonts w:ascii="Open Sans" w:hAnsi="Open Sans" w:cs="Open Sans"/>
          <w:sz w:val="22"/>
          <w:szCs w:val="22"/>
        </w:rPr>
        <w:t xml:space="preserve">tampoco </w:t>
      </w:r>
      <w:r w:rsidR="00DA45A5">
        <w:rPr>
          <w:rFonts w:ascii="Open Sans" w:hAnsi="Open Sans" w:cs="Open Sans"/>
          <w:sz w:val="22"/>
          <w:szCs w:val="22"/>
        </w:rPr>
        <w:t xml:space="preserve">dispone de </w:t>
      </w:r>
      <w:r w:rsidR="005C2A56">
        <w:rPr>
          <w:rFonts w:ascii="Open Sans" w:hAnsi="Open Sans" w:cs="Open Sans"/>
          <w:sz w:val="22"/>
          <w:szCs w:val="22"/>
        </w:rPr>
        <w:t xml:space="preserve">procedimientos para la presentación de quejas y reclamaciones sobre el funcionamiento del servicio </w:t>
      </w:r>
      <w:r w:rsidR="00DA45A5">
        <w:rPr>
          <w:rFonts w:ascii="Open Sans" w:hAnsi="Open Sans" w:cs="Open Sans"/>
          <w:sz w:val="22"/>
          <w:szCs w:val="22"/>
        </w:rPr>
        <w:t xml:space="preserve">en </w:t>
      </w:r>
      <w:r w:rsidR="00856280">
        <w:rPr>
          <w:rFonts w:ascii="Open Sans" w:hAnsi="Open Sans" w:cs="Open Sans"/>
          <w:sz w:val="22"/>
          <w:szCs w:val="22"/>
        </w:rPr>
        <w:t>la legislatura actual</w:t>
      </w:r>
      <w:r w:rsidR="00E10882">
        <w:rPr>
          <w:rFonts w:ascii="Open Sans" w:hAnsi="Open Sans" w:cs="Open Sans"/>
          <w:sz w:val="22"/>
          <w:szCs w:val="22"/>
        </w:rPr>
        <w:t>.</w:t>
      </w:r>
      <w:r w:rsidR="009118DB">
        <w:rPr>
          <w:rFonts w:ascii="Open Sans" w:hAnsi="Open Sans" w:cs="Open Sans"/>
          <w:sz w:val="22"/>
          <w:szCs w:val="22"/>
        </w:rPr>
        <w:t xml:space="preserve"> No obstante, los usuarios pueden enviar sus quejas y reclamaciones a través de nuestra Sede Electrónica </w:t>
      </w:r>
      <w:hyperlink r:id="rId7" w:history="1">
        <w:r w:rsidR="009118DB" w:rsidRPr="002F3BF6">
          <w:rPr>
            <w:rStyle w:val="Hipervnculo"/>
            <w:rFonts w:ascii="Open Sans" w:hAnsi="Open Sans" w:cs="Open Sans"/>
            <w:sz w:val="22"/>
            <w:szCs w:val="22"/>
          </w:rPr>
          <w:t>https://goronadelviento.sedelectronica.es/info.0</w:t>
        </w:r>
      </w:hyperlink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bookmarkEnd w:id="0"/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28566DC1" w:rsidR="002F5ADA" w:rsidRPr="002F5ADA" w:rsidRDefault="00887DEF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30</w:t>
            </w:r>
            <w:r w:rsidR="002E2B14">
              <w:rPr>
                <w:rFonts w:ascii="Open Sans" w:hAnsi="Open Sans" w:cs="Open Sans"/>
                <w:sz w:val="18"/>
                <w:szCs w:val="18"/>
              </w:rPr>
              <w:t>/06</w:t>
            </w:r>
            <w:r w:rsidR="00E10882">
              <w:rPr>
                <w:rFonts w:ascii="Open Sans" w:hAnsi="Open Sans" w:cs="Open Sans"/>
                <w:sz w:val="18"/>
                <w:szCs w:val="18"/>
              </w:rPr>
              <w:t>/202</w:t>
            </w:r>
            <w:r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9A8C" w14:textId="77777777" w:rsidR="00FB7D3B" w:rsidRDefault="00FB7D3B" w:rsidP="00803D89">
      <w:pPr>
        <w:spacing w:after="0" w:line="240" w:lineRule="auto"/>
      </w:pPr>
      <w:r>
        <w:separator/>
      </w:r>
    </w:p>
  </w:endnote>
  <w:endnote w:type="continuationSeparator" w:id="0">
    <w:p w14:paraId="00663666" w14:textId="77777777" w:rsidR="00FB7D3B" w:rsidRDefault="00FB7D3B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A169B" w14:textId="77777777" w:rsidR="00FB7D3B" w:rsidRDefault="00FB7D3B" w:rsidP="00803D89">
      <w:pPr>
        <w:spacing w:after="0" w:line="240" w:lineRule="auto"/>
      </w:pPr>
      <w:r>
        <w:separator/>
      </w:r>
    </w:p>
  </w:footnote>
  <w:footnote w:type="continuationSeparator" w:id="0">
    <w:p w14:paraId="0A52296A" w14:textId="77777777" w:rsidR="00FB7D3B" w:rsidRDefault="00FB7D3B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E4D4D"/>
    <w:rsid w:val="001F0F77"/>
    <w:rsid w:val="0025541F"/>
    <w:rsid w:val="00264F8C"/>
    <w:rsid w:val="002E2B14"/>
    <w:rsid w:val="002F5ADA"/>
    <w:rsid w:val="00322AE3"/>
    <w:rsid w:val="0036640C"/>
    <w:rsid w:val="004B4917"/>
    <w:rsid w:val="004B79CC"/>
    <w:rsid w:val="004C3938"/>
    <w:rsid w:val="0051471A"/>
    <w:rsid w:val="00524A81"/>
    <w:rsid w:val="005C2A56"/>
    <w:rsid w:val="005D06F1"/>
    <w:rsid w:val="005F15BA"/>
    <w:rsid w:val="00607FB7"/>
    <w:rsid w:val="00646379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87DEF"/>
    <w:rsid w:val="008D08D4"/>
    <w:rsid w:val="00900B96"/>
    <w:rsid w:val="009118DB"/>
    <w:rsid w:val="0091738C"/>
    <w:rsid w:val="00977323"/>
    <w:rsid w:val="009C0D94"/>
    <w:rsid w:val="009F14F3"/>
    <w:rsid w:val="00A5173D"/>
    <w:rsid w:val="00A916AD"/>
    <w:rsid w:val="00A97B4D"/>
    <w:rsid w:val="00AA5087"/>
    <w:rsid w:val="00B474FA"/>
    <w:rsid w:val="00B5797A"/>
    <w:rsid w:val="00B65962"/>
    <w:rsid w:val="00BC44B6"/>
    <w:rsid w:val="00BC74CB"/>
    <w:rsid w:val="00C53879"/>
    <w:rsid w:val="00CE7A8E"/>
    <w:rsid w:val="00D576AE"/>
    <w:rsid w:val="00DA45A5"/>
    <w:rsid w:val="00DE2419"/>
    <w:rsid w:val="00E10882"/>
    <w:rsid w:val="00E13ED0"/>
    <w:rsid w:val="00E14E08"/>
    <w:rsid w:val="00E50A20"/>
    <w:rsid w:val="00E50FF7"/>
    <w:rsid w:val="00EC29FB"/>
    <w:rsid w:val="00FB2701"/>
    <w:rsid w:val="00FB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oronadelviento.sedelectronica.es/info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15</cp:revision>
  <dcterms:created xsi:type="dcterms:W3CDTF">2023-09-27T13:48:00Z</dcterms:created>
  <dcterms:modified xsi:type="dcterms:W3CDTF">2023-10-24T09:54:00Z</dcterms:modified>
</cp:coreProperties>
</file>